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FF" w:rsidRPr="00FE6757" w:rsidRDefault="00FE6757" w:rsidP="00FE6757">
      <w:pPr>
        <w:spacing w:after="0" w:line="240" w:lineRule="auto"/>
        <w:jc w:val="center"/>
        <w:rPr>
          <w:sz w:val="32"/>
          <w:szCs w:val="32"/>
        </w:rPr>
      </w:pPr>
      <w:r w:rsidRPr="00FE6757">
        <w:rPr>
          <w:sz w:val="32"/>
          <w:szCs w:val="32"/>
        </w:rPr>
        <w:t>RENCANA AKSI ATAS PELAKSANAAN</w:t>
      </w:r>
    </w:p>
    <w:p w:rsidR="00FE6757" w:rsidRPr="0032240C" w:rsidRDefault="00FE6757" w:rsidP="00FE6757">
      <w:pPr>
        <w:spacing w:after="0" w:line="240" w:lineRule="auto"/>
        <w:jc w:val="center"/>
        <w:rPr>
          <w:sz w:val="32"/>
          <w:szCs w:val="32"/>
          <w:lang w:val="id-ID"/>
        </w:rPr>
      </w:pPr>
      <w:r w:rsidRPr="00FE6757">
        <w:rPr>
          <w:sz w:val="32"/>
          <w:szCs w:val="32"/>
        </w:rPr>
        <w:t>KINERJA INSTANSI PEMERINTAH TAHUN 201</w:t>
      </w:r>
      <w:r w:rsidR="0032240C">
        <w:rPr>
          <w:sz w:val="32"/>
          <w:szCs w:val="32"/>
          <w:lang w:val="id-ID"/>
        </w:rPr>
        <w:t>9</w:t>
      </w:r>
    </w:p>
    <w:p w:rsidR="00197ED9" w:rsidRDefault="00197ED9" w:rsidP="00FE6490">
      <w:pPr>
        <w:spacing w:after="0" w:line="240" w:lineRule="auto"/>
        <w:ind w:left="8931"/>
        <w:jc w:val="center"/>
      </w:pPr>
    </w:p>
    <w:p w:rsidR="00197ED9" w:rsidRDefault="00197ED9" w:rsidP="00FE6490">
      <w:pPr>
        <w:spacing w:after="0" w:line="240" w:lineRule="auto"/>
        <w:ind w:left="8931"/>
        <w:jc w:val="center"/>
      </w:pPr>
    </w:p>
    <w:p w:rsidR="00197ED9" w:rsidRDefault="00197ED9" w:rsidP="00FE6490">
      <w:pPr>
        <w:spacing w:after="0" w:line="240" w:lineRule="auto"/>
        <w:ind w:left="8931"/>
        <w:jc w:val="center"/>
      </w:pPr>
    </w:p>
    <w:tbl>
      <w:tblPr>
        <w:tblW w:w="12720" w:type="dxa"/>
        <w:tblCellMar>
          <w:left w:w="0" w:type="dxa"/>
          <w:right w:w="0" w:type="dxa"/>
        </w:tblCellMar>
        <w:tblLook w:val="04A0"/>
      </w:tblPr>
      <w:tblGrid>
        <w:gridCol w:w="2940"/>
        <w:gridCol w:w="2420"/>
        <w:gridCol w:w="920"/>
        <w:gridCol w:w="960"/>
        <w:gridCol w:w="3240"/>
        <w:gridCol w:w="2240"/>
      </w:tblGrid>
      <w:tr w:rsidR="005C158A" w:rsidRPr="005C158A" w:rsidTr="005C158A">
        <w:trPr>
          <w:trHeight w:val="49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SASARAN STRATEGIS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INDIKATOR KINERJA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TARGET</w:t>
            </w:r>
          </w:p>
        </w:tc>
      </w:tr>
      <w:tr w:rsidR="005C158A" w:rsidRPr="005C158A" w:rsidTr="005C158A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II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III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IV</w:t>
            </w:r>
          </w:p>
        </w:tc>
      </w:tr>
      <w:tr w:rsidR="005C158A" w:rsidRPr="005C158A" w:rsidTr="005C158A">
        <w:trPr>
          <w:trHeight w:val="249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1. 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Meningkatnya 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kualitas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 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publik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kecamatan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Skor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IKM (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Indeks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Kepuasan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Masyarakat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)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80,45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</w:tr>
    </w:tbl>
    <w:p w:rsidR="00197ED9" w:rsidRDefault="00197ED9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tbl>
      <w:tblPr>
        <w:tblW w:w="13440" w:type="dxa"/>
        <w:tblCellMar>
          <w:left w:w="0" w:type="dxa"/>
          <w:right w:w="0" w:type="dxa"/>
        </w:tblCellMar>
        <w:tblLook w:val="04A0"/>
      </w:tblPr>
      <w:tblGrid>
        <w:gridCol w:w="560"/>
        <w:gridCol w:w="2240"/>
        <w:gridCol w:w="920"/>
        <w:gridCol w:w="920"/>
        <w:gridCol w:w="700"/>
        <w:gridCol w:w="720"/>
        <w:gridCol w:w="2460"/>
        <w:gridCol w:w="1700"/>
        <w:gridCol w:w="1700"/>
        <w:gridCol w:w="1520"/>
      </w:tblGrid>
      <w:tr w:rsidR="005C158A" w:rsidRPr="005C158A" w:rsidTr="0056171D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NO.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AKSI/KEGIATAN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OUTPUT/KELUARAN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PROGRAM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ANGGARAN (Rp)</w:t>
            </w:r>
          </w:p>
        </w:tc>
      </w:tr>
      <w:tr w:rsidR="005C158A" w:rsidRPr="005C158A" w:rsidTr="0056171D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TW 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TW II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TW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id-ID"/>
              </w:rPr>
              <w:t>TW 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58A" w:rsidRPr="005C158A" w:rsidTr="0056171D">
        <w:trPr>
          <w:trHeight w:val="29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1.1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Pelaksanaan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IKM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Peningkatan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Indeks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Kepuasan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Masyarakat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Terhadap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158A" w:rsidRPr="005C158A" w:rsidRDefault="005C158A" w:rsidP="0056171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Prog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.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Administrasi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Perkantoran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158A" w:rsidRPr="005C158A" w:rsidRDefault="005C158A" w:rsidP="0056171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Survey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Kepuasan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Masyarakat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6171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15.000.000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</w:tr>
    </w:tbl>
    <w:p w:rsidR="005C158A" w:rsidRDefault="005C158A" w:rsidP="005C158A">
      <w:pPr>
        <w:spacing w:after="0" w:line="240" w:lineRule="auto"/>
        <w:jc w:val="both"/>
      </w:pPr>
    </w:p>
    <w:p w:rsidR="005C158A" w:rsidRDefault="005C158A" w:rsidP="00FE6490">
      <w:pPr>
        <w:spacing w:after="0" w:line="240" w:lineRule="auto"/>
        <w:ind w:left="8931"/>
        <w:jc w:val="center"/>
      </w:pPr>
    </w:p>
    <w:p w:rsidR="005C158A" w:rsidRDefault="005C158A" w:rsidP="00FE6490">
      <w:pPr>
        <w:spacing w:after="0" w:line="240" w:lineRule="auto"/>
        <w:ind w:left="8931"/>
        <w:jc w:val="center"/>
      </w:pPr>
    </w:p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3157"/>
        <w:gridCol w:w="4154"/>
        <w:gridCol w:w="1358"/>
        <w:gridCol w:w="1358"/>
        <w:gridCol w:w="1198"/>
        <w:gridCol w:w="2395"/>
      </w:tblGrid>
      <w:tr w:rsidR="005C158A" w:rsidRPr="005C158A" w:rsidTr="005C158A">
        <w:trPr>
          <w:trHeight w:val="249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SASARAN STRATEGIS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INDIKATOR KINERJA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TARGET</w:t>
            </w:r>
          </w:p>
        </w:tc>
      </w:tr>
      <w:tr w:rsidR="005C158A" w:rsidRPr="005C158A" w:rsidTr="005C158A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III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IV</w:t>
            </w:r>
          </w:p>
        </w:tc>
      </w:tr>
      <w:tr w:rsidR="005C158A" w:rsidRPr="005C158A" w:rsidTr="005C158A">
        <w:trPr>
          <w:trHeight w:val="18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2. 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Meningkatnya k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ualitas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tata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kelola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keuangan,aset,pelayanan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publik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,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pemerintahan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/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2.1. Persentase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/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dengan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nilai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monev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80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10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30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50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10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</w:tr>
    </w:tbl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560"/>
        <w:gridCol w:w="2278"/>
        <w:gridCol w:w="937"/>
        <w:gridCol w:w="937"/>
        <w:gridCol w:w="718"/>
        <w:gridCol w:w="738"/>
        <w:gridCol w:w="2499"/>
        <w:gridCol w:w="1737"/>
        <w:gridCol w:w="1737"/>
        <w:gridCol w:w="1539"/>
      </w:tblGrid>
      <w:tr w:rsidR="005C158A" w:rsidRPr="005C158A" w:rsidTr="005C158A">
        <w:trPr>
          <w:trHeight w:val="4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NO.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AKSI/KEGIATAN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JADWAL PELAKSANAAN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OUTPUT/KELUARAN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PROGRAM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KEGIATAN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ANGGARAN (Rp)</w:t>
            </w:r>
          </w:p>
        </w:tc>
      </w:tr>
      <w:tr w:rsidR="005C158A" w:rsidRPr="005C158A" w:rsidTr="005C158A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58A" w:rsidRPr="005C158A" w:rsidTr="005C158A">
        <w:trPr>
          <w:trHeight w:val="30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2.1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Pelaksanaan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kegiatan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monev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/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25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25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25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25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Tertibnya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administrasi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keuangan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/SPJ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Keuangan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/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Prog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.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Peningkatan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Kelembagaan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Kecamatan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fi-FI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Fasilitasi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Administrasi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Kewilayahan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Kecamatan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10.400.000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</w:tr>
    </w:tbl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3139"/>
        <w:gridCol w:w="4154"/>
        <w:gridCol w:w="1357"/>
        <w:gridCol w:w="1357"/>
        <w:gridCol w:w="1198"/>
        <w:gridCol w:w="2395"/>
      </w:tblGrid>
      <w:tr w:rsidR="00877DD1" w:rsidRPr="00877DD1" w:rsidTr="00877DD1">
        <w:trPr>
          <w:trHeight w:val="249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SASARAN STRATEGIS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INDIKATOR KINERJA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TARGET</w:t>
            </w:r>
          </w:p>
        </w:tc>
      </w:tr>
      <w:tr w:rsidR="00877DD1" w:rsidRPr="00877DD1" w:rsidTr="00877DD1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III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IV</w:t>
            </w:r>
          </w:p>
        </w:tc>
      </w:tr>
      <w:tr w:rsidR="00877DD1" w:rsidRPr="00877DD1" w:rsidTr="00877DD1">
        <w:trPr>
          <w:trHeight w:val="187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7DD1" w:rsidRPr="00877DD1" w:rsidRDefault="00877DD1" w:rsidP="00877DD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. 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Meningkatnya k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ualitas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tata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kelola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keuangan,aset,pelayanan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publik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,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dan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pemerintahan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/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77DD1" w:rsidRPr="00877DD1" w:rsidRDefault="00877DD1" w:rsidP="00877DD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Persentase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/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dengan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nilai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monev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80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100%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</w:tr>
    </w:tbl>
    <w:p w:rsidR="00877DD1" w:rsidRDefault="00877DD1" w:rsidP="005C158A">
      <w:pPr>
        <w:spacing w:after="0" w:line="240" w:lineRule="auto"/>
        <w:jc w:val="both"/>
      </w:pPr>
    </w:p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560"/>
        <w:gridCol w:w="2278"/>
        <w:gridCol w:w="937"/>
        <w:gridCol w:w="937"/>
        <w:gridCol w:w="718"/>
        <w:gridCol w:w="738"/>
        <w:gridCol w:w="2499"/>
        <w:gridCol w:w="1737"/>
        <w:gridCol w:w="1737"/>
        <w:gridCol w:w="1539"/>
      </w:tblGrid>
      <w:tr w:rsidR="00877DD1" w:rsidRPr="00877DD1" w:rsidTr="00877DD1">
        <w:trPr>
          <w:trHeight w:val="4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NO.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AKSI/KEGIATAN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OUTPUT/KELUARAN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PROGRAM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KEGIATAN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ANGGARAN (Rp)</w:t>
            </w:r>
          </w:p>
        </w:tc>
      </w:tr>
      <w:tr w:rsidR="00877DD1" w:rsidRPr="00877DD1" w:rsidTr="00877DD1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77DD1" w:rsidRPr="00877DD1" w:rsidTr="00877DD1">
        <w:trPr>
          <w:trHeight w:val="30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Kegiatan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Pelaksanaan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Evaluasi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Perdes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100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T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ertibn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ya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pelaksanaan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pembuatan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perdes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77DD1" w:rsidRPr="00877DD1" w:rsidRDefault="00877DD1" w:rsidP="00877D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Prog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.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Peningkatan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Kelembagaan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Kecamatan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77DD1" w:rsidRPr="00877DD1" w:rsidRDefault="00877DD1" w:rsidP="00877DD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fi-FI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Fasilitasi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Pelayanan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Administrasi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Kewilayahan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Kecamatan</w:t>
            </w:r>
            <w:proofErr w:type="spellEnd"/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77DD1" w:rsidRPr="00877DD1" w:rsidRDefault="00877DD1" w:rsidP="00877D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3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</w:rPr>
              <w:t>.9</w:t>
            </w:r>
            <w:r w:rsidRPr="00877DD1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00.000 </w:t>
            </w:r>
          </w:p>
        </w:tc>
      </w:tr>
    </w:tbl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p w:rsidR="00877DD1" w:rsidRDefault="00877DD1" w:rsidP="005C158A">
      <w:pPr>
        <w:spacing w:after="0" w:line="240" w:lineRule="auto"/>
        <w:jc w:val="both"/>
      </w:pPr>
    </w:p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3139"/>
        <w:gridCol w:w="4154"/>
        <w:gridCol w:w="1357"/>
        <w:gridCol w:w="1357"/>
        <w:gridCol w:w="1198"/>
        <w:gridCol w:w="2395"/>
      </w:tblGrid>
      <w:tr w:rsidR="005C158A" w:rsidRPr="005C158A" w:rsidTr="005C158A">
        <w:trPr>
          <w:trHeight w:val="249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SASARAN STRATEGIS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INDIKATOR KINERJA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TARGET</w:t>
            </w:r>
          </w:p>
        </w:tc>
      </w:tr>
      <w:tr w:rsidR="005C158A" w:rsidRPr="005C158A" w:rsidTr="005C158A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III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IV</w:t>
            </w:r>
          </w:p>
        </w:tc>
      </w:tr>
      <w:tr w:rsidR="005C158A" w:rsidRPr="005C158A" w:rsidTr="005C158A">
        <w:trPr>
          <w:trHeight w:val="187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. 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Meningkatnya k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ualitas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tata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kelola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keuangan,aset,pelayanan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publik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,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pemerintahan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/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Persentase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/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kelurahan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dengan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nilai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monev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80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100%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</w:tr>
    </w:tbl>
    <w:p w:rsidR="005C158A" w:rsidRDefault="005C158A" w:rsidP="005C158A">
      <w:pPr>
        <w:spacing w:after="0" w:line="240" w:lineRule="auto"/>
        <w:jc w:val="both"/>
      </w:pPr>
    </w:p>
    <w:p w:rsidR="005C158A" w:rsidRDefault="005C158A" w:rsidP="005C158A">
      <w:pPr>
        <w:spacing w:after="0" w:line="240" w:lineRule="auto"/>
        <w:jc w:val="both"/>
      </w:pPr>
    </w:p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560"/>
        <w:gridCol w:w="2278"/>
        <w:gridCol w:w="937"/>
        <w:gridCol w:w="937"/>
        <w:gridCol w:w="718"/>
        <w:gridCol w:w="738"/>
        <w:gridCol w:w="2499"/>
        <w:gridCol w:w="1737"/>
        <w:gridCol w:w="1737"/>
        <w:gridCol w:w="1539"/>
      </w:tblGrid>
      <w:tr w:rsidR="005C158A" w:rsidRPr="005C158A" w:rsidTr="005C158A">
        <w:trPr>
          <w:trHeight w:val="4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NO.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AKSI/KEGIATAN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OUTPUT/KELUARAN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PROGRAM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KEGIATAN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ANGGARAN (Rp)</w:t>
            </w:r>
          </w:p>
        </w:tc>
      </w:tr>
      <w:tr w:rsidR="005C158A" w:rsidRPr="005C158A" w:rsidTr="005C158A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id-ID"/>
              </w:rPr>
              <w:t>TW 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158A" w:rsidRPr="005C158A" w:rsidTr="005C158A">
        <w:trPr>
          <w:trHeight w:val="30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2.3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Kegiatan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Pelaksanaan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Penilaian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Lomba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50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50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Pengkategorian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desa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baik,sedang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,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dan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buruk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Prog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.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Peningkatan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Kelembagaan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en-ID"/>
              </w:rPr>
              <w:t>Kecamatan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5C158A" w:rsidRPr="005C158A" w:rsidRDefault="005C158A" w:rsidP="005C158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fi-FI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Fasilitasi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Pelayanan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Administrasi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Kewilayahan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  <w:proofErr w:type="spellStart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Kecamatan</w:t>
            </w:r>
            <w:proofErr w:type="spellEnd"/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C158A" w:rsidRPr="005C158A" w:rsidRDefault="005C158A" w:rsidP="005C158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>3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</w:rPr>
              <w:t>.6</w:t>
            </w:r>
            <w:r w:rsidRPr="005C158A">
              <w:rPr>
                <w:rFonts w:ascii="Calibri" w:eastAsia="Times New Roman" w:hAnsi="Calibri" w:cs="Calibri"/>
                <w:color w:val="000000"/>
                <w:kern w:val="24"/>
                <w:lang w:val="id-ID"/>
              </w:rPr>
              <w:t xml:space="preserve">00.000 </w:t>
            </w:r>
          </w:p>
        </w:tc>
      </w:tr>
    </w:tbl>
    <w:p w:rsidR="005C158A" w:rsidRDefault="005C158A" w:rsidP="005C158A">
      <w:pPr>
        <w:spacing w:after="0" w:line="240" w:lineRule="auto"/>
        <w:jc w:val="both"/>
      </w:pPr>
    </w:p>
    <w:sectPr w:rsidR="005C158A" w:rsidSect="00B20531">
      <w:pgSz w:w="18711" w:h="12242" w:orient="landscape" w:code="5"/>
      <w:pgMar w:top="567" w:right="226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4C6"/>
    <w:multiLevelType w:val="hybridMultilevel"/>
    <w:tmpl w:val="740C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6245"/>
    <w:multiLevelType w:val="hybridMultilevel"/>
    <w:tmpl w:val="C21A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4F1"/>
    <w:multiLevelType w:val="hybridMultilevel"/>
    <w:tmpl w:val="1750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CB0"/>
    <w:multiLevelType w:val="hybridMultilevel"/>
    <w:tmpl w:val="F4D67C5E"/>
    <w:lvl w:ilvl="0" w:tplc="AFBAE2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F46C90">
      <w:start w:val="1"/>
      <w:numFmt w:val="decimal"/>
      <w:lvlText w:val="%2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  <w:color w:val="auto"/>
      </w:rPr>
    </w:lvl>
    <w:lvl w:ilvl="2" w:tplc="EE4A3076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A0D0C624">
      <w:start w:val="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AF70A9"/>
    <w:multiLevelType w:val="hybridMultilevel"/>
    <w:tmpl w:val="B6C0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4F7C"/>
    <w:multiLevelType w:val="hybridMultilevel"/>
    <w:tmpl w:val="B56A4FF2"/>
    <w:lvl w:ilvl="0" w:tplc="97BC9146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299B"/>
    <w:multiLevelType w:val="hybridMultilevel"/>
    <w:tmpl w:val="A8DA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17AD3"/>
    <w:multiLevelType w:val="hybridMultilevel"/>
    <w:tmpl w:val="65F87698"/>
    <w:lvl w:ilvl="0" w:tplc="97BC9146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6DE2"/>
    <w:multiLevelType w:val="hybridMultilevel"/>
    <w:tmpl w:val="F77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757"/>
    <w:rsid w:val="00003FFF"/>
    <w:rsid w:val="000429C0"/>
    <w:rsid w:val="00197ED9"/>
    <w:rsid w:val="001A088E"/>
    <w:rsid w:val="002B0098"/>
    <w:rsid w:val="0032240C"/>
    <w:rsid w:val="0036249D"/>
    <w:rsid w:val="00462FFF"/>
    <w:rsid w:val="004F5470"/>
    <w:rsid w:val="00551646"/>
    <w:rsid w:val="0055215D"/>
    <w:rsid w:val="005A0D97"/>
    <w:rsid w:val="005C158A"/>
    <w:rsid w:val="005C3895"/>
    <w:rsid w:val="00730647"/>
    <w:rsid w:val="0077625C"/>
    <w:rsid w:val="00877DD1"/>
    <w:rsid w:val="008D33D9"/>
    <w:rsid w:val="008F27DC"/>
    <w:rsid w:val="0091017E"/>
    <w:rsid w:val="00A05D50"/>
    <w:rsid w:val="00B20531"/>
    <w:rsid w:val="00CC6AD7"/>
    <w:rsid w:val="00E50DE0"/>
    <w:rsid w:val="00EC2A76"/>
    <w:rsid w:val="00FE6490"/>
    <w:rsid w:val="00FE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EC9B-2518-4121-98B3-DD24AF8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</dc:creator>
  <cp:lastModifiedBy>KECAMATAN PONCOL</cp:lastModifiedBy>
  <cp:revision>12</cp:revision>
  <cp:lastPrinted>2020-06-09T04:02:00Z</cp:lastPrinted>
  <dcterms:created xsi:type="dcterms:W3CDTF">2017-05-22T09:54:00Z</dcterms:created>
  <dcterms:modified xsi:type="dcterms:W3CDTF">2020-06-10T03:38:00Z</dcterms:modified>
</cp:coreProperties>
</file>